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E71" w14:textId="77777777" w:rsidR="00312E02" w:rsidRDefault="00312E02" w:rsidP="00987E20">
      <w:pPr>
        <w:pStyle w:val="BodyText2"/>
        <w:spacing w:line="280" w:lineRule="atLeast"/>
        <w:jc w:val="left"/>
      </w:pPr>
    </w:p>
    <w:p w14:paraId="08C7C857" w14:textId="25CE4782" w:rsidR="0028050A" w:rsidRDefault="0028050A">
      <w:pPr>
        <w:pStyle w:val="BodyText2"/>
        <w:jc w:val="left"/>
      </w:pPr>
      <w:r>
        <w:t xml:space="preserve">Registration form </w:t>
      </w:r>
      <w:r w:rsidR="00C62A06">
        <w:t>2023</w:t>
      </w:r>
      <w:r w:rsidR="00A654B0">
        <w:t>/2024</w:t>
      </w:r>
    </w:p>
    <w:p w14:paraId="735D696D" w14:textId="77777777" w:rsidR="0028050A" w:rsidRDefault="0028050A">
      <w:pPr>
        <w:spacing w:line="360" w:lineRule="auto"/>
      </w:pPr>
      <w:r>
        <w:t xml:space="preserve">Please complete and return this form to: Hetty </w:t>
      </w:r>
      <w:r w:rsidR="007B495A">
        <w:t>Rutten</w:t>
      </w:r>
      <w:r>
        <w:t xml:space="preserve"> </w:t>
      </w:r>
      <w:hyperlink r:id="rId10" w:history="1">
        <w:r w:rsidR="00876ADE" w:rsidRPr="00C63756">
          <w:rPr>
            <w:rStyle w:val="Hyperlink"/>
          </w:rPr>
          <w:t>h.rutten@tilburguniversity.edu</w:t>
        </w:r>
      </w:hyperlink>
    </w:p>
    <w:p w14:paraId="61A260CC" w14:textId="77777777" w:rsidR="0028050A" w:rsidRDefault="0028050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6458"/>
      </w:tblGrid>
      <w:tr w:rsidR="0028050A" w14:paraId="08D0133F" w14:textId="77777777" w:rsidTr="009270DE">
        <w:tc>
          <w:tcPr>
            <w:tcW w:w="1838" w:type="dxa"/>
            <w:vAlign w:val="center"/>
          </w:tcPr>
          <w:p w14:paraId="2D686906" w14:textId="77777777" w:rsidR="0028050A" w:rsidRDefault="0028050A">
            <w:pPr>
              <w:spacing w:line="360" w:lineRule="auto"/>
            </w:pPr>
            <w:r>
              <w:t>Name</w:t>
            </w:r>
          </w:p>
        </w:tc>
        <w:tc>
          <w:tcPr>
            <w:tcW w:w="6458" w:type="dxa"/>
          </w:tcPr>
          <w:p w14:paraId="1991C8C6" w14:textId="77777777" w:rsidR="0028050A" w:rsidRDefault="0028050A">
            <w:pPr>
              <w:spacing w:line="360" w:lineRule="auto"/>
            </w:pPr>
          </w:p>
        </w:tc>
      </w:tr>
      <w:tr w:rsidR="0028050A" w14:paraId="0BD820AC" w14:textId="77777777" w:rsidTr="009270DE">
        <w:tc>
          <w:tcPr>
            <w:tcW w:w="1838" w:type="dxa"/>
            <w:tcBorders>
              <w:bottom w:val="single" w:sz="4" w:space="0" w:color="auto"/>
            </w:tcBorders>
          </w:tcPr>
          <w:p w14:paraId="317F1E05" w14:textId="77777777" w:rsidR="0028050A" w:rsidRDefault="0028050A">
            <w:pPr>
              <w:spacing w:line="360" w:lineRule="auto"/>
            </w:pPr>
            <w:r>
              <w:t>Affiliation</w:t>
            </w:r>
          </w:p>
        </w:tc>
        <w:tc>
          <w:tcPr>
            <w:tcW w:w="6458" w:type="dxa"/>
          </w:tcPr>
          <w:p w14:paraId="74AF8041" w14:textId="77777777" w:rsidR="0028050A" w:rsidRDefault="0028050A">
            <w:pPr>
              <w:spacing w:line="360" w:lineRule="auto"/>
            </w:pPr>
          </w:p>
        </w:tc>
      </w:tr>
      <w:tr w:rsidR="00257A87" w14:paraId="51F7FF46" w14:textId="77777777" w:rsidTr="009270DE">
        <w:tc>
          <w:tcPr>
            <w:tcW w:w="1838" w:type="dxa"/>
          </w:tcPr>
          <w:p w14:paraId="12A104C9" w14:textId="77777777" w:rsidR="00257A87" w:rsidRDefault="00257A87">
            <w:pPr>
              <w:spacing w:line="360" w:lineRule="auto"/>
            </w:pPr>
          </w:p>
        </w:tc>
        <w:tc>
          <w:tcPr>
            <w:tcW w:w="6458" w:type="dxa"/>
          </w:tcPr>
          <w:p w14:paraId="54AA67EE" w14:textId="77777777" w:rsidR="00257A87" w:rsidRDefault="00257A87">
            <w:pPr>
              <w:spacing w:line="360" w:lineRule="auto"/>
            </w:pPr>
            <w:r>
              <w:t xml:space="preserve">Is this a partner </w:t>
            </w:r>
            <w:r w:rsidR="00D46D27">
              <w:t>university of the Limperg Institute*?</w:t>
            </w:r>
          </w:p>
          <w:p w14:paraId="46414B71" w14:textId="75E6C7C1" w:rsidR="00D46D27" w:rsidRDefault="00182D46">
            <w:pPr>
              <w:spacing w:line="360" w:lineRule="auto"/>
            </w:pPr>
            <w:r>
              <w:t xml:space="preserve">0  </w:t>
            </w:r>
            <w:r w:rsidR="000D5CD6">
              <w:t>Yes</w:t>
            </w:r>
            <w:r w:rsidR="000D5CD6">
              <w:tab/>
            </w:r>
            <w:r w:rsidR="001C2C36">
              <w:tab/>
            </w:r>
            <w:r>
              <w:t xml:space="preserve">0  </w:t>
            </w:r>
            <w:r w:rsidR="000D5CD6">
              <w:t>No</w:t>
            </w:r>
          </w:p>
        </w:tc>
      </w:tr>
      <w:tr w:rsidR="0028050A" w14:paraId="1A8BADBD" w14:textId="77777777" w:rsidTr="009270DE">
        <w:tc>
          <w:tcPr>
            <w:tcW w:w="1838" w:type="dxa"/>
          </w:tcPr>
          <w:p w14:paraId="7D6A1F0D" w14:textId="77777777" w:rsidR="0028050A" w:rsidRDefault="0028050A">
            <w:pPr>
              <w:spacing w:line="360" w:lineRule="auto"/>
            </w:pPr>
            <w:r>
              <w:t>Email</w:t>
            </w:r>
          </w:p>
        </w:tc>
        <w:tc>
          <w:tcPr>
            <w:tcW w:w="6458" w:type="dxa"/>
          </w:tcPr>
          <w:p w14:paraId="6B363B3E" w14:textId="77777777" w:rsidR="0028050A" w:rsidRDefault="0028050A">
            <w:pPr>
              <w:spacing w:line="360" w:lineRule="auto"/>
            </w:pPr>
          </w:p>
        </w:tc>
      </w:tr>
      <w:tr w:rsidR="0028050A" w14:paraId="2EE375D5" w14:textId="77777777" w:rsidTr="009270DE">
        <w:tc>
          <w:tcPr>
            <w:tcW w:w="1838" w:type="dxa"/>
          </w:tcPr>
          <w:p w14:paraId="7B94FB02" w14:textId="77777777" w:rsidR="0028050A" w:rsidRDefault="009270DE">
            <w:pPr>
              <w:spacing w:line="360" w:lineRule="auto"/>
            </w:pPr>
            <w:r>
              <w:t>Name supervisor</w:t>
            </w:r>
          </w:p>
        </w:tc>
        <w:tc>
          <w:tcPr>
            <w:tcW w:w="6458" w:type="dxa"/>
          </w:tcPr>
          <w:p w14:paraId="1D6E6348" w14:textId="77777777" w:rsidR="0028050A" w:rsidRDefault="0028050A">
            <w:pPr>
              <w:spacing w:line="360" w:lineRule="auto"/>
            </w:pPr>
          </w:p>
        </w:tc>
      </w:tr>
    </w:tbl>
    <w:p w14:paraId="672C3A74" w14:textId="77777777" w:rsidR="0028050A" w:rsidRDefault="0028050A">
      <w:pPr>
        <w:spacing w:line="360" w:lineRule="auto"/>
      </w:pPr>
    </w:p>
    <w:p w14:paraId="26CB5852" w14:textId="77777777" w:rsidR="00312E02" w:rsidRDefault="00312E02">
      <w:pPr>
        <w:spacing w:line="360" w:lineRule="auto"/>
      </w:pPr>
      <w:r w:rsidRPr="009270DE">
        <w:rPr>
          <w:b/>
        </w:rPr>
        <w:t>r</w:t>
      </w:r>
      <w:r w:rsidR="0028050A" w:rsidRPr="009270DE">
        <w:rPr>
          <w:b/>
        </w:rPr>
        <w:t>egisters</w:t>
      </w:r>
      <w:r w:rsidR="0028050A">
        <w:t xml:space="preserve"> for the Ph.D. course</w:t>
      </w:r>
      <w:r>
        <w:t>:</w:t>
      </w:r>
      <w:r w:rsidR="0028050A">
        <w:t xml:space="preserve"> </w:t>
      </w:r>
      <w:r w:rsidRPr="00312E02">
        <w:rPr>
          <w:sz w:val="16"/>
          <w:szCs w:val="16"/>
        </w:rPr>
        <w:t>(tick the box of the course</w:t>
      </w:r>
      <w:r>
        <w:rPr>
          <w:sz w:val="16"/>
          <w:szCs w:val="16"/>
        </w:rPr>
        <w:t>(s)</w:t>
      </w:r>
      <w:r w:rsidRPr="00312E02">
        <w:rPr>
          <w:sz w:val="16"/>
          <w:szCs w:val="16"/>
        </w:rPr>
        <w:t xml:space="preserve"> you want to register for)</w:t>
      </w:r>
    </w:p>
    <w:p w14:paraId="62081602" w14:textId="77777777" w:rsidR="009270DE" w:rsidRDefault="009270DE" w:rsidP="00312E02">
      <w:pPr>
        <w:tabs>
          <w:tab w:val="left" w:pos="450"/>
        </w:tabs>
        <w:spacing w:line="280" w:lineRule="atLeast"/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3B0FB4" w14:paraId="69C466F2" w14:textId="77777777" w:rsidTr="003B0FB4">
        <w:tc>
          <w:tcPr>
            <w:tcW w:w="421" w:type="dxa"/>
          </w:tcPr>
          <w:p w14:paraId="16D65D70" w14:textId="77777777" w:rsidR="003B0FB4" w:rsidRDefault="003B0FB4" w:rsidP="00DB2599">
            <w:pPr>
              <w:tabs>
                <w:tab w:val="left" w:pos="450"/>
              </w:tabs>
              <w:spacing w:line="280" w:lineRule="atLeast"/>
            </w:pPr>
          </w:p>
        </w:tc>
        <w:tc>
          <w:tcPr>
            <w:tcW w:w="8079" w:type="dxa"/>
          </w:tcPr>
          <w:p w14:paraId="38CB4936" w14:textId="797A6156" w:rsidR="003B0FB4" w:rsidRPr="00420192" w:rsidRDefault="003B0FB4" w:rsidP="00DB2599">
            <w:pPr>
              <w:tabs>
                <w:tab w:val="left" w:pos="450"/>
              </w:tabs>
              <w:spacing w:line="280" w:lineRule="atLeast"/>
            </w:pPr>
            <w:r w:rsidRPr="00E8360F">
              <w:t>Economics of Auditing and Assurance</w:t>
            </w:r>
            <w:r>
              <w:t xml:space="preserve">, </w:t>
            </w:r>
            <w:r w:rsidR="00A64618">
              <w:t>November 20-23 and December 4-5</w:t>
            </w:r>
            <w:r>
              <w:t>, 2023</w:t>
            </w:r>
          </w:p>
        </w:tc>
      </w:tr>
      <w:tr w:rsidR="006E74BC" w14:paraId="2AD68B0B" w14:textId="77777777" w:rsidTr="003B0FB4">
        <w:tc>
          <w:tcPr>
            <w:tcW w:w="421" w:type="dxa"/>
          </w:tcPr>
          <w:p w14:paraId="0974991F" w14:textId="77777777" w:rsidR="006E74BC" w:rsidRDefault="006E74BC" w:rsidP="00DB2599">
            <w:pPr>
              <w:tabs>
                <w:tab w:val="left" w:pos="450"/>
              </w:tabs>
              <w:spacing w:line="280" w:lineRule="atLeast"/>
            </w:pPr>
          </w:p>
        </w:tc>
        <w:tc>
          <w:tcPr>
            <w:tcW w:w="8079" w:type="dxa"/>
          </w:tcPr>
          <w:p w14:paraId="5922E5CB" w14:textId="1B8DD832" w:rsidR="006E74BC" w:rsidRPr="00E8360F" w:rsidRDefault="006E74BC" w:rsidP="00DB2599">
            <w:pPr>
              <w:tabs>
                <w:tab w:val="left" w:pos="450"/>
              </w:tabs>
              <w:spacing w:line="280" w:lineRule="atLeast"/>
            </w:pPr>
            <w:r>
              <w:t xml:space="preserve">Managerial Accounting, </w:t>
            </w:r>
            <w:r w:rsidR="00710BD8" w:rsidRPr="00710BD8">
              <w:t>Archival and Field Studies</w:t>
            </w:r>
            <w:r w:rsidR="00710BD8">
              <w:t xml:space="preserve">, </w:t>
            </w:r>
            <w:r>
              <w:t xml:space="preserve">January </w:t>
            </w:r>
            <w:r w:rsidR="002A4F10">
              <w:t>22 – 26, 2024</w:t>
            </w:r>
          </w:p>
        </w:tc>
      </w:tr>
      <w:tr w:rsidR="00A654B0" w14:paraId="64ADF49E" w14:textId="77777777" w:rsidTr="003B0FB4">
        <w:tc>
          <w:tcPr>
            <w:tcW w:w="421" w:type="dxa"/>
          </w:tcPr>
          <w:p w14:paraId="2A2144FD" w14:textId="77777777" w:rsidR="00A654B0" w:rsidRDefault="00A654B0" w:rsidP="00DB2599">
            <w:pPr>
              <w:tabs>
                <w:tab w:val="left" w:pos="450"/>
              </w:tabs>
              <w:spacing w:line="280" w:lineRule="atLeast"/>
            </w:pPr>
          </w:p>
        </w:tc>
        <w:tc>
          <w:tcPr>
            <w:tcW w:w="8079" w:type="dxa"/>
          </w:tcPr>
          <w:p w14:paraId="59607679" w14:textId="50B75F1E" w:rsidR="0071605D" w:rsidRDefault="001E10C0" w:rsidP="00DB2599">
            <w:pPr>
              <w:tabs>
                <w:tab w:val="left" w:pos="450"/>
              </w:tabs>
              <w:spacing w:line="280" w:lineRule="atLeast"/>
            </w:pPr>
            <w:r w:rsidRPr="001E10C0">
              <w:t xml:space="preserve">Analytics </w:t>
            </w:r>
            <w:r w:rsidR="00EC3D9A">
              <w:t>in Accounting</w:t>
            </w:r>
            <w:r>
              <w:t xml:space="preserve">, </w:t>
            </w:r>
            <w:r w:rsidR="00EC3D9A">
              <w:t xml:space="preserve">March 18 – 22, </w:t>
            </w:r>
            <w:r>
              <w:t>2024</w:t>
            </w:r>
          </w:p>
        </w:tc>
      </w:tr>
      <w:tr w:rsidR="0071605D" w14:paraId="4314A217" w14:textId="77777777" w:rsidTr="003B0FB4">
        <w:tc>
          <w:tcPr>
            <w:tcW w:w="421" w:type="dxa"/>
          </w:tcPr>
          <w:p w14:paraId="2B0B6448" w14:textId="77777777" w:rsidR="0071605D" w:rsidRDefault="0071605D" w:rsidP="00DB2599">
            <w:pPr>
              <w:tabs>
                <w:tab w:val="left" w:pos="450"/>
              </w:tabs>
              <w:spacing w:line="280" w:lineRule="atLeast"/>
            </w:pPr>
          </w:p>
        </w:tc>
        <w:tc>
          <w:tcPr>
            <w:tcW w:w="8079" w:type="dxa"/>
          </w:tcPr>
          <w:p w14:paraId="6F12E629" w14:textId="142CFF69" w:rsidR="0071605D" w:rsidRPr="001E10C0" w:rsidRDefault="005847FB" w:rsidP="00DB2599">
            <w:pPr>
              <w:tabs>
                <w:tab w:val="left" w:pos="450"/>
              </w:tabs>
              <w:spacing w:line="280" w:lineRule="atLeast"/>
            </w:pPr>
            <w:r w:rsidRPr="005847FB">
              <w:t>Empirical Financial Accounting Research</w:t>
            </w:r>
            <w:r>
              <w:t>, May 27-31, 2024</w:t>
            </w:r>
          </w:p>
        </w:tc>
      </w:tr>
      <w:tr w:rsidR="00C729C6" w14:paraId="7E1D9E7B" w14:textId="77777777" w:rsidTr="003B0FB4">
        <w:tc>
          <w:tcPr>
            <w:tcW w:w="421" w:type="dxa"/>
          </w:tcPr>
          <w:p w14:paraId="27637E0C" w14:textId="77777777" w:rsidR="00C729C6" w:rsidRDefault="00C729C6" w:rsidP="00DB2599">
            <w:pPr>
              <w:tabs>
                <w:tab w:val="left" w:pos="450"/>
              </w:tabs>
              <w:spacing w:line="280" w:lineRule="atLeast"/>
            </w:pPr>
          </w:p>
        </w:tc>
        <w:tc>
          <w:tcPr>
            <w:tcW w:w="8079" w:type="dxa"/>
          </w:tcPr>
          <w:p w14:paraId="2EE76515" w14:textId="43F572E9" w:rsidR="00C729C6" w:rsidRDefault="00C729C6" w:rsidP="00DB2599">
            <w:pPr>
              <w:tabs>
                <w:tab w:val="left" w:pos="450"/>
              </w:tabs>
              <w:spacing w:line="280" w:lineRule="atLeast"/>
            </w:pPr>
            <w:r>
              <w:t xml:space="preserve">Managerial Accounting, </w:t>
            </w:r>
            <w:r w:rsidRPr="00710BD8">
              <w:t>Methodological and Interdisciplinary Perspectives</w:t>
            </w:r>
            <w:r>
              <w:t>, June/July 2024</w:t>
            </w:r>
          </w:p>
        </w:tc>
      </w:tr>
    </w:tbl>
    <w:p w14:paraId="27103D4A" w14:textId="27AE38FA" w:rsidR="009270DE" w:rsidRDefault="009270DE" w:rsidP="00312E02">
      <w:pPr>
        <w:tabs>
          <w:tab w:val="left" w:pos="450"/>
        </w:tabs>
        <w:spacing w:line="280" w:lineRule="atLeast"/>
      </w:pPr>
    </w:p>
    <w:p w14:paraId="61CC9C85" w14:textId="77777777" w:rsidR="00A85E8E" w:rsidRPr="003249AD" w:rsidRDefault="00A85E8E" w:rsidP="00312E02">
      <w:pPr>
        <w:tabs>
          <w:tab w:val="left" w:pos="450"/>
        </w:tabs>
        <w:spacing w:line="280" w:lineRule="atLeast"/>
      </w:pPr>
    </w:p>
    <w:p w14:paraId="350C190C" w14:textId="67EAACE1" w:rsidR="0028050A" w:rsidRPr="00B504C4" w:rsidRDefault="00B504C4">
      <w:pPr>
        <w:spacing w:line="360" w:lineRule="auto"/>
      </w:pPr>
      <w:r w:rsidRPr="00B504C4">
        <w:rPr>
          <w:b/>
        </w:rPr>
        <w:t xml:space="preserve">Please note: </w:t>
      </w:r>
      <w:r w:rsidRPr="00B504C4">
        <w:t>For each of these courses it</w:t>
      </w:r>
      <w:r w:rsidR="00CD1580">
        <w:t xml:space="preserve"> i</w:t>
      </w:r>
      <w:r w:rsidRPr="00B504C4">
        <w:t xml:space="preserve">s a requirement that you participate in both part A and part B. </w:t>
      </w:r>
    </w:p>
    <w:p w14:paraId="4F8031CF" w14:textId="77777777" w:rsidR="000216CA" w:rsidRDefault="000216CA" w:rsidP="000216CA">
      <w:pPr>
        <w:spacing w:line="360" w:lineRule="auto"/>
      </w:pPr>
      <w:r>
        <w:t>The fee per course is:</w:t>
      </w:r>
    </w:p>
    <w:p w14:paraId="0403ACB7" w14:textId="30F7276E" w:rsidR="000216CA" w:rsidRDefault="000216CA" w:rsidP="000216CA">
      <w:pPr>
        <w:spacing w:line="360" w:lineRule="auto"/>
      </w:pPr>
      <w:r>
        <w:t>- €500, for PhD students of universities of the partners of the Limperg Institute</w:t>
      </w:r>
      <w:r w:rsidR="008025A5">
        <w:t>*</w:t>
      </w:r>
      <w:r>
        <w:t xml:space="preserve"> </w:t>
      </w:r>
    </w:p>
    <w:p w14:paraId="2C29C10B" w14:textId="1C05AC25" w:rsidR="0028050A" w:rsidRDefault="000216CA" w:rsidP="000216CA">
      <w:pPr>
        <w:spacing w:line="360" w:lineRule="auto"/>
      </w:pPr>
      <w:r>
        <w:t>- €1000, for PhD students of other universities</w:t>
      </w:r>
    </w:p>
    <w:p w14:paraId="5B9103B7" w14:textId="77777777" w:rsidR="00DD2E42" w:rsidRDefault="00DD2E42">
      <w:pPr>
        <w:spacing w:line="360" w:lineRule="auto"/>
      </w:pPr>
    </w:p>
    <w:p w14:paraId="58DF9B1C" w14:textId="5C484522" w:rsidR="0028050A" w:rsidRDefault="0028050A">
      <w:pPr>
        <w:spacing w:line="360" w:lineRule="auto"/>
      </w:pPr>
      <w:r>
        <w:t xml:space="preserve">Please give below a brief description of your background </w:t>
      </w:r>
      <w:r w:rsidR="00312E02">
        <w:br/>
      </w:r>
      <w:r>
        <w:t>(education, training and interests).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28050A" w14:paraId="7D872B69" w14:textId="77777777" w:rsidTr="00312E02">
        <w:tc>
          <w:tcPr>
            <w:tcW w:w="8306" w:type="dxa"/>
          </w:tcPr>
          <w:p w14:paraId="154E7264" w14:textId="77777777" w:rsidR="0028050A" w:rsidRDefault="0028050A">
            <w:pPr>
              <w:spacing w:line="360" w:lineRule="auto"/>
            </w:pPr>
          </w:p>
        </w:tc>
      </w:tr>
      <w:tr w:rsidR="0028050A" w14:paraId="244A1A00" w14:textId="77777777" w:rsidTr="00312E02">
        <w:tc>
          <w:tcPr>
            <w:tcW w:w="8306" w:type="dxa"/>
          </w:tcPr>
          <w:p w14:paraId="4599471E" w14:textId="77777777" w:rsidR="0028050A" w:rsidRDefault="0028050A">
            <w:pPr>
              <w:spacing w:line="360" w:lineRule="auto"/>
            </w:pPr>
          </w:p>
        </w:tc>
      </w:tr>
      <w:tr w:rsidR="0028050A" w14:paraId="6BAE5F7B" w14:textId="77777777" w:rsidTr="00312E02">
        <w:tc>
          <w:tcPr>
            <w:tcW w:w="8306" w:type="dxa"/>
          </w:tcPr>
          <w:p w14:paraId="49D42C25" w14:textId="77777777" w:rsidR="0028050A" w:rsidRDefault="0028050A">
            <w:pPr>
              <w:spacing w:line="360" w:lineRule="auto"/>
            </w:pPr>
          </w:p>
        </w:tc>
      </w:tr>
      <w:tr w:rsidR="0028050A" w14:paraId="45AF292E" w14:textId="77777777" w:rsidTr="00312E02">
        <w:tc>
          <w:tcPr>
            <w:tcW w:w="8306" w:type="dxa"/>
          </w:tcPr>
          <w:p w14:paraId="1B91DBEF" w14:textId="77777777" w:rsidR="0028050A" w:rsidRDefault="0028050A">
            <w:pPr>
              <w:spacing w:line="360" w:lineRule="auto"/>
            </w:pPr>
          </w:p>
        </w:tc>
      </w:tr>
      <w:tr w:rsidR="0028050A" w14:paraId="7D4E5567" w14:textId="77777777" w:rsidTr="00312E02">
        <w:tc>
          <w:tcPr>
            <w:tcW w:w="8306" w:type="dxa"/>
          </w:tcPr>
          <w:p w14:paraId="6BCB9CE1" w14:textId="77777777" w:rsidR="0028050A" w:rsidRDefault="0028050A">
            <w:pPr>
              <w:spacing w:line="360" w:lineRule="auto"/>
            </w:pPr>
          </w:p>
        </w:tc>
      </w:tr>
    </w:tbl>
    <w:p w14:paraId="455576E5" w14:textId="77777777" w:rsidR="0028050A" w:rsidRDefault="0028050A">
      <w:pPr>
        <w:spacing w:line="360" w:lineRule="auto"/>
      </w:pPr>
    </w:p>
    <w:sectPr w:rsidR="0028050A" w:rsidSect="00BB773D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1433" w14:textId="77777777" w:rsidR="00124DDD" w:rsidRDefault="00124DDD" w:rsidP="00312E02">
      <w:r>
        <w:separator/>
      </w:r>
    </w:p>
  </w:endnote>
  <w:endnote w:type="continuationSeparator" w:id="0">
    <w:p w14:paraId="603B5AA6" w14:textId="77777777" w:rsidR="00124DDD" w:rsidRDefault="00124DDD" w:rsidP="0031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089" w14:textId="1254ECDD" w:rsidR="00182D46" w:rsidRPr="004B33BD" w:rsidRDefault="004B33BD" w:rsidP="004B33BD">
    <w:pPr>
      <w:pStyle w:val="Footer"/>
      <w:rPr>
        <w:sz w:val="18"/>
        <w:szCs w:val="18"/>
        <w:lang w:val="en-US"/>
      </w:rPr>
    </w:pPr>
    <w:r w:rsidRPr="004B33BD">
      <w:rPr>
        <w:sz w:val="18"/>
        <w:szCs w:val="18"/>
        <w:lang w:val="en-US"/>
      </w:rPr>
      <w:t>*Partner universities of the Limperg Inistitute can be found on the website: www.limperginstitute.nl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341F" w14:textId="77777777" w:rsidR="00124DDD" w:rsidRDefault="00124DDD" w:rsidP="00312E02">
      <w:r>
        <w:separator/>
      </w:r>
    </w:p>
  </w:footnote>
  <w:footnote w:type="continuationSeparator" w:id="0">
    <w:p w14:paraId="0F95DCBC" w14:textId="77777777" w:rsidR="00124DDD" w:rsidRDefault="00124DDD" w:rsidP="0031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855D" w14:textId="77777777" w:rsidR="00312E02" w:rsidRDefault="00312E02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0EBCD933" wp14:editId="7DE52E33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4943475" cy="1676400"/>
          <wp:effectExtent l="0" t="0" r="9525" b="0"/>
          <wp:wrapThrough wrapText="bothSides">
            <wp:wrapPolygon edited="0">
              <wp:start x="0" y="0"/>
              <wp:lineTo x="0" y="21355"/>
              <wp:lineTo x="21558" y="21355"/>
              <wp:lineTo x="21558" y="0"/>
              <wp:lineTo x="0" y="0"/>
            </wp:wrapPolygon>
          </wp:wrapThrough>
          <wp:docPr id="2" name="Picture 2" descr="Limperg Instituu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mperg Instituu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9A1"/>
    <w:multiLevelType w:val="singleLevel"/>
    <w:tmpl w:val="A4782F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C82CE4"/>
    <w:multiLevelType w:val="hybridMultilevel"/>
    <w:tmpl w:val="C1288C3C"/>
    <w:lvl w:ilvl="0" w:tplc="D066646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8949">
    <w:abstractNumId w:val="0"/>
  </w:num>
  <w:num w:numId="2" w16cid:durableId="70444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56"/>
    <w:rsid w:val="000216CA"/>
    <w:rsid w:val="00074672"/>
    <w:rsid w:val="00095246"/>
    <w:rsid w:val="000A7918"/>
    <w:rsid w:val="000A7ED7"/>
    <w:rsid w:val="000D5CD6"/>
    <w:rsid w:val="00104734"/>
    <w:rsid w:val="00115E97"/>
    <w:rsid w:val="00124A7B"/>
    <w:rsid w:val="00124DDD"/>
    <w:rsid w:val="00137D12"/>
    <w:rsid w:val="00150005"/>
    <w:rsid w:val="00170F02"/>
    <w:rsid w:val="001803E4"/>
    <w:rsid w:val="00182D46"/>
    <w:rsid w:val="001C2C36"/>
    <w:rsid w:val="001C768A"/>
    <w:rsid w:val="001D2C87"/>
    <w:rsid w:val="001E10C0"/>
    <w:rsid w:val="00231909"/>
    <w:rsid w:val="00257745"/>
    <w:rsid w:val="00257A87"/>
    <w:rsid w:val="00262296"/>
    <w:rsid w:val="0028050A"/>
    <w:rsid w:val="0028198D"/>
    <w:rsid w:val="002A4F10"/>
    <w:rsid w:val="002A5A6F"/>
    <w:rsid w:val="002F3EC3"/>
    <w:rsid w:val="00312E02"/>
    <w:rsid w:val="003249AD"/>
    <w:rsid w:val="00340065"/>
    <w:rsid w:val="00393D74"/>
    <w:rsid w:val="003B0FB4"/>
    <w:rsid w:val="003D17D7"/>
    <w:rsid w:val="0041375D"/>
    <w:rsid w:val="00420192"/>
    <w:rsid w:val="0042024F"/>
    <w:rsid w:val="00434566"/>
    <w:rsid w:val="00472290"/>
    <w:rsid w:val="00487E7D"/>
    <w:rsid w:val="004B33BD"/>
    <w:rsid w:val="004C0A5D"/>
    <w:rsid w:val="004E25A2"/>
    <w:rsid w:val="004E6271"/>
    <w:rsid w:val="00536626"/>
    <w:rsid w:val="00536C7E"/>
    <w:rsid w:val="00576A6D"/>
    <w:rsid w:val="005847FB"/>
    <w:rsid w:val="00593EB9"/>
    <w:rsid w:val="005A5D98"/>
    <w:rsid w:val="005E1C10"/>
    <w:rsid w:val="005E26C1"/>
    <w:rsid w:val="0060162B"/>
    <w:rsid w:val="0067289C"/>
    <w:rsid w:val="006E74BC"/>
    <w:rsid w:val="00710445"/>
    <w:rsid w:val="00710BD8"/>
    <w:rsid w:val="00713A56"/>
    <w:rsid w:val="0071605D"/>
    <w:rsid w:val="007750A7"/>
    <w:rsid w:val="007B495A"/>
    <w:rsid w:val="007F6A9B"/>
    <w:rsid w:val="008025A5"/>
    <w:rsid w:val="008467F8"/>
    <w:rsid w:val="0085501B"/>
    <w:rsid w:val="00876ADE"/>
    <w:rsid w:val="008F01C1"/>
    <w:rsid w:val="008F1788"/>
    <w:rsid w:val="008F1C2F"/>
    <w:rsid w:val="00907B4D"/>
    <w:rsid w:val="00912619"/>
    <w:rsid w:val="009270DE"/>
    <w:rsid w:val="00970345"/>
    <w:rsid w:val="00982AE6"/>
    <w:rsid w:val="00987E20"/>
    <w:rsid w:val="00990E63"/>
    <w:rsid w:val="00A23F14"/>
    <w:rsid w:val="00A44039"/>
    <w:rsid w:val="00A64618"/>
    <w:rsid w:val="00A654B0"/>
    <w:rsid w:val="00A85E8E"/>
    <w:rsid w:val="00A96B3E"/>
    <w:rsid w:val="00AD1903"/>
    <w:rsid w:val="00AD4C67"/>
    <w:rsid w:val="00AF63B4"/>
    <w:rsid w:val="00B504C4"/>
    <w:rsid w:val="00B57DC4"/>
    <w:rsid w:val="00B62F25"/>
    <w:rsid w:val="00B73E19"/>
    <w:rsid w:val="00BB773D"/>
    <w:rsid w:val="00BE17E3"/>
    <w:rsid w:val="00BF5C39"/>
    <w:rsid w:val="00BF7D7B"/>
    <w:rsid w:val="00C03199"/>
    <w:rsid w:val="00C62A06"/>
    <w:rsid w:val="00C729C6"/>
    <w:rsid w:val="00C73597"/>
    <w:rsid w:val="00CB2B5F"/>
    <w:rsid w:val="00CD1580"/>
    <w:rsid w:val="00CD18F9"/>
    <w:rsid w:val="00D03F1C"/>
    <w:rsid w:val="00D33462"/>
    <w:rsid w:val="00D46D27"/>
    <w:rsid w:val="00DA3DD3"/>
    <w:rsid w:val="00DD2E42"/>
    <w:rsid w:val="00E01D4A"/>
    <w:rsid w:val="00E267C0"/>
    <w:rsid w:val="00E47F2C"/>
    <w:rsid w:val="00E8360F"/>
    <w:rsid w:val="00E86665"/>
    <w:rsid w:val="00EA3A80"/>
    <w:rsid w:val="00EC3D9A"/>
    <w:rsid w:val="00EF75C1"/>
    <w:rsid w:val="00F00D48"/>
    <w:rsid w:val="00F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43E0F"/>
  <w15:chartTrackingRefBased/>
  <w15:docId w15:val="{D17F18A9-A4DF-4020-AAA3-70146DC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73D"/>
    <w:rPr>
      <w:rFonts w:ascii="Arial" w:hAnsi="Arial" w:cs="Arial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773D"/>
    <w:pPr>
      <w:spacing w:line="360" w:lineRule="auto"/>
      <w:jc w:val="both"/>
    </w:pPr>
    <w:rPr>
      <w:sz w:val="26"/>
      <w:szCs w:val="20"/>
      <w:lang w:val="en-US"/>
    </w:rPr>
  </w:style>
  <w:style w:type="paragraph" w:styleId="FootnoteText">
    <w:name w:val="footnote text"/>
    <w:basedOn w:val="Normal"/>
    <w:semiHidden/>
    <w:rsid w:val="00BB773D"/>
    <w:rPr>
      <w:sz w:val="20"/>
      <w:szCs w:val="20"/>
      <w:lang w:val="en-US"/>
    </w:rPr>
  </w:style>
  <w:style w:type="character" w:styleId="FootnoteReference">
    <w:name w:val="footnote reference"/>
    <w:semiHidden/>
    <w:rsid w:val="00BB773D"/>
    <w:rPr>
      <w:vertAlign w:val="superscript"/>
    </w:rPr>
  </w:style>
  <w:style w:type="character" w:styleId="Hyperlink">
    <w:name w:val="Hyperlink"/>
    <w:rsid w:val="00BB773D"/>
    <w:rPr>
      <w:color w:val="0000FF"/>
      <w:u w:val="single"/>
    </w:rPr>
  </w:style>
  <w:style w:type="paragraph" w:styleId="BodyText2">
    <w:name w:val="Body Text 2"/>
    <w:basedOn w:val="Normal"/>
    <w:rsid w:val="00BB773D"/>
    <w:pPr>
      <w:spacing w:line="360" w:lineRule="auto"/>
      <w:jc w:val="center"/>
    </w:pPr>
    <w:rPr>
      <w:sz w:val="28"/>
    </w:rPr>
  </w:style>
  <w:style w:type="paragraph" w:styleId="Header">
    <w:name w:val="header"/>
    <w:basedOn w:val="Normal"/>
    <w:link w:val="HeaderChar"/>
    <w:rsid w:val="0031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E02"/>
    <w:rPr>
      <w:rFonts w:ascii="Arial" w:hAnsi="Arial" w:cs="Arial"/>
      <w:sz w:val="21"/>
      <w:szCs w:val="24"/>
      <w:lang w:val="en-GB"/>
    </w:rPr>
  </w:style>
  <w:style w:type="paragraph" w:styleId="Footer">
    <w:name w:val="footer"/>
    <w:basedOn w:val="Normal"/>
    <w:link w:val="FooterChar"/>
    <w:rsid w:val="0031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2E02"/>
    <w:rPr>
      <w:rFonts w:ascii="Arial" w:hAnsi="Arial" w:cs="Arial"/>
      <w:sz w:val="21"/>
      <w:szCs w:val="24"/>
      <w:lang w:val="en-GB"/>
    </w:rPr>
  </w:style>
  <w:style w:type="table" w:styleId="TableGrid">
    <w:name w:val="Table Grid"/>
    <w:basedOn w:val="TableNormal"/>
    <w:rsid w:val="0092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.rutten@tilburguniversity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file:///C:\Documents%20and%20Settings\bosh\Local%20Settings\2006\FA%201\limperg-instituu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C883973C4C04282FEB827DE6DEEBC" ma:contentTypeVersion="11" ma:contentTypeDescription="Een nieuw document maken." ma:contentTypeScope="" ma:versionID="60220bfb2bcf40ba29182c7d485bd1e9">
  <xsd:schema xmlns:xsd="http://www.w3.org/2001/XMLSchema" xmlns:xs="http://www.w3.org/2001/XMLSchema" xmlns:p="http://schemas.microsoft.com/office/2006/metadata/properties" xmlns:ns2="ca6d97e4-4de4-4975-90da-43fb09de0687" targetNamespace="http://schemas.microsoft.com/office/2006/metadata/properties" ma:root="true" ma:fieldsID="028283a6576d691358dfc4633afd14b5" ns2:_="">
    <xsd:import namespace="ca6d97e4-4de4-4975-90da-43fb09de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d97e4-4de4-4975-90da-43fb09de0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EE000-8CB5-4810-9DD1-339BC4BD3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90E516-ECE5-4456-85E8-CA24956DC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AEA70-ADEF-4804-9A7F-9808A088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d97e4-4de4-4975-90da-43fb09de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849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colleague,</vt:lpstr>
    </vt:vector>
  </TitlesOfParts>
  <Company>Nyenrode</Company>
  <LinksUpToDate>false</LinksUpToDate>
  <CharactersWithSpaces>989</CharactersWithSpaces>
  <SharedDoc>false</SharedDoc>
  <HLinks>
    <vt:vector size="12" baseType="variant"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mailto:accounting-tisem@uvt.nl</vt:lpwstr>
      </vt:variant>
      <vt:variant>
        <vt:lpwstr/>
      </vt:variant>
      <vt:variant>
        <vt:i4>3604526</vt:i4>
      </vt:variant>
      <vt:variant>
        <vt:i4>-1</vt:i4>
      </vt:variant>
      <vt:variant>
        <vt:i4>1026</vt:i4>
      </vt:variant>
      <vt:variant>
        <vt:i4>4</vt:i4>
      </vt:variant>
      <vt:variant>
        <vt:lpwstr>C:\Documents and Settings\bosh\Local Settings\2006\FA 1\limperg-instituut.htm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colleague,</dc:title>
  <dc:subject/>
  <dc:creator>jbouwens</dc:creator>
  <cp:keywords/>
  <dc:description/>
  <cp:lastModifiedBy>Hetty Rutten</cp:lastModifiedBy>
  <cp:revision>14</cp:revision>
  <cp:lastPrinted>2007-03-23T13:19:00Z</cp:lastPrinted>
  <dcterms:created xsi:type="dcterms:W3CDTF">2023-09-08T12:15:00Z</dcterms:created>
  <dcterms:modified xsi:type="dcterms:W3CDTF">2023-11-10T09:16:00Z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0x01010095AC883973C4C04282FEB827DE6DEEBC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GrammarlyDocumentId">
    <vt:lpwstr>95fa0d3dce908e3eecab9d82ae2c8c143b5c4b07eb6abb113da92bddefbfd848</vt:lpwstr>
  </property>
</Properties>
</file>